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9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</w:p>
    <w:tbl>
      <w:tblPr>
        <w:tblInd w:w="98" w:type="dxa"/>
      </w:tblPr>
      <w:tblGrid>
        <w:gridCol w:w="2241"/>
      </w:tblGrid>
      <w:tr>
        <w:trPr>
          <w:trHeight w:val="2520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44" w:dyaOrig="2591">
                <v:rect xmlns:o="urn:schemas-microsoft-com:office:office" xmlns:v="urn:schemas-microsoft-com:vml" id="rectole0000000000" style="width:102.200000pt;height:129.5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tabs>
          <w:tab w:val="left" w:pos="2268" w:leader="none"/>
        </w:tabs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68" w:leader="none"/>
        </w:tabs>
        <w:spacing w:before="0" w:after="150" w:line="279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სახელი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და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გვარი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auto" w:val="clear"/>
        </w:rPr>
        <w:t xml:space="preserve">მაია ანანიძე</w:t>
      </w:r>
    </w:p>
    <w:p>
      <w:pPr>
        <w:tabs>
          <w:tab w:val="left" w:pos="450" w:leader="none"/>
          <w:tab w:val="left" w:pos="1846" w:leader="none"/>
        </w:tabs>
        <w:spacing w:before="0" w:after="0" w:line="276"/>
        <w:ind w:right="0" w:left="568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აკადემიური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/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ადმინისტრაციული თანამდებობა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მოწვეული პერსონალი, მასწავლებელი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გეოგრაფიის დოქტორი.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ბათუმის შოთა რუსთაველის სახელმწიფო უნივერსიტეტის საბუნებისმეტყველო მეცნიერებეთა და ჯანდაცვის ფაკულტეტის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გეოგრაფიის დეპარტამენტი</w:t>
      </w:r>
    </w:p>
    <w:p>
      <w:pPr>
        <w:spacing w:before="0" w:after="150" w:line="279"/>
        <w:ind w:right="0" w:left="0" w:firstLine="0"/>
        <w:jc w:val="left"/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34495E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დაბადების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თარიღი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auto" w:val="clear"/>
        </w:rPr>
        <w:t xml:space="preserve">12.04.1987</w:t>
      </w:r>
    </w:p>
    <w:p>
      <w:pPr>
        <w:spacing w:before="0" w:after="150" w:line="279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       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მისამართი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ბათუმი, ბათუმგორის ქ. №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14</w:t>
      </w:r>
    </w:p>
    <w:p>
      <w:pPr>
        <w:spacing w:before="0" w:after="150" w:line="279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       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ელ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ფოსტა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Maiko1987@mail. ru</w:t>
      </w:r>
    </w:p>
    <w:p>
      <w:pPr>
        <w:spacing w:before="0" w:after="150" w:line="279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34495E"/>
          <w:spacing w:val="0"/>
          <w:position w:val="0"/>
          <w:sz w:val="24"/>
          <w:shd w:fill="FFFFFF" w:val="clear"/>
        </w:rPr>
        <w:t xml:space="preserve">         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ტელეფონი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593 55 55 88</w:t>
      </w:r>
    </w:p>
    <w:p>
      <w:pPr>
        <w:spacing w:before="0" w:after="0" w:line="360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34495E"/>
          <w:spacing w:val="0"/>
          <w:position w:val="0"/>
          <w:sz w:val="24"/>
          <w:shd w:fill="FFFFFF" w:val="clear"/>
        </w:rPr>
        <w:t xml:space="preserve">              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br/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კვალიფიკაცია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/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აკადემიური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ხარისხი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FFFFFF" w:val="clear"/>
        </w:rPr>
        <w:t xml:space="preserve">გეოგრაფიის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დოქტორი.</w:t>
      </w:r>
    </w:p>
    <w:p>
      <w:pPr>
        <w:spacing w:before="0" w:after="0" w:line="360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განათლების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მიმართულება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დარგი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საბუნებისმეტყველო მეცნიერებანი</w:t>
      </w:r>
    </w:p>
    <w:p>
      <w:pPr>
        <w:spacing w:before="0" w:after="0" w:line="360"/>
        <w:ind w:right="0" w:left="0" w:firstLine="0"/>
        <w:jc w:val="left"/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სამეცნიერო ინტერესების სფერო: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მეტეოროგია, კლიმატოლოგია. 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სამუშაო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გამოცდილება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</w:t>
      </w:r>
      <w:r>
        <w:rPr>
          <w:rFonts w:ascii="Sylfaen" w:hAnsi="Sylfaen" w:cs="Sylfaen" w:eastAsia="Sylfaen"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2011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წლიდან    დღემდე    ბათუმის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შოთა რუსთაველის სახელმწიფო უნივერსიტეტი,  გეოგრაფიის   დეპარტამენტის მასწავლებელი;</w:t>
      </w:r>
    </w:p>
    <w:p>
      <w:pPr>
        <w:spacing w:before="0" w:after="0" w:line="360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გამოქვეყნებული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სამეცნიერო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შრომები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ბოლო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წლის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განმავლობაში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)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კ.თავართქილაძე, ა.ქიქავა, მ. ანანიძე. „გვალვებისა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და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გაუდაბნოების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ხელშემწყობი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ნალექების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უარყოფითი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ანომალიები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საქართველოში“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ვახუშტი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ბაგრატიონის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გეოგრაფიის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ინსტიტუტის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შრომათა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კრებული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ახალი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სერია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 6 (85) 2014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Kikava A. Tavartkiladze K.  Diogidze O. Ananidze M. 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Influence of Climate Change on the Variations of Land Surface Temperature Field.”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„International Journal of Emerging Technology and Advanced Engineering“  ISSN 2250-2459, ISO 9001:2008 Certified Journal, Volume 4, Issue 12, December 2014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ს. ხორავა, ხ. ჭიჭილეიშვილი, მ. ანანიძე. „წყალქვეშა კანიონების გავლენა აჭარის ზღვის სანაპირო ზონის დინამიკაზე“. საერთაშორისო სამეცნიერო-პრაქტიკული კონფერენციის შრომები. ქუთაისი - 2013 წ.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კ.თავართქილაძე, ა.ქიქავა, მ. ანანიძე „მიწისპირა ტემპერატურული ველის ინტენსიური ზრდის პერიოდი საქართველოში და მისი სტატისტიკური სტრუქტურა“. თბილისის ივანე ჯავახიშვილის სახელობის უნივერსიტეტი.  ვახუშტი ბაგრატიონის გეოგრაფიის ინსტიტუტი. შრომათა კრებული  ახალი სერია  №5 [84] თბილისი 2013წ.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DejaVuSans" w:hAnsi="DejaVuSans" w:cs="DejaVuSans" w:eastAsia="DejaVuSans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Ananidze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. „The  Peculiarities of Temperature Regime in Georgia Contributing to Droughts and Desertification“.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საქართველოს მეცნიერებათა ეროვნული აკადემია. „ მოამბე“  #3, ტ. 7.  თბილისი 2013.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მ. ფუტკარაძე, მ. ანანიძე. „აჭარაში მიწის რესურსების გამოყენების  ეკოლოგიური პრობლემები“. საერთაშორისო სამეცნიერო-პრაქტიკული კონფერენცია. თანამედროვე ინოვაციური        ტექნოლოგიები და გარემოს დაცვა.  ქუთაისი, 2012წ.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br/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საერთაშორისო სამეცნიერო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ფორუმებში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მონაწილეობა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ბოლო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წლის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განმავლობაში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Kikava A. Tavartkiladze K.  Diogidze O. Ananidze M. 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Influence of Climate Change on the Variations of Land Surface Temperature Field.”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„International Journal of Emerging Technology and Advanced Engineering“  ISSN 2250-2459, ISO 9001:2008 Certified Journal, Volume 4, Issue 12, December 2014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ს. ხორავა, ხ. ჭიჭილეიშვილი, მ. ანანიძე. „წყალქვეშა კანიონების გავლენა აჭარის ზღვის სანაპირო ზონის დინამიკაზე“. საერთაშორისო სამეცნიერო-პრაქტიკული კონფერენციის შრომები. ქუთაისი - 2013 წ.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DejaVuSans" w:hAnsi="DejaVuSans" w:cs="DejaVuSans" w:eastAsia="DejaVuSans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Ananidze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. „The  Peculiarities of Temperature Regime in Georgia Contributing to Droughts and Desertification“.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საქართველოს მეცნიერებათა ეროვნული აკადემია. „ მოამბე“  #3, ტ. 7.  თბილისი 2013.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მ. ფუტკარაძე, მ. ანანიძე. „აჭარაში მიწის რესურსების გამოყენების  ეკოლოგიური პრობლემები“. საერთაშორისო სამეცნიერო-პრაქტიკული კონფერენცია. თანამედროვე ინოვაციური        ტექნოლოგიები და გარემოს დაცვა.  ქუთაისი, 2012წ.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br/>
      </w:r>
      <w:r>
        <w:rPr>
          <w:rFonts w:ascii="DejaVuSans" w:hAnsi="DejaVuSans" w:cs="DejaVuSans" w:eastAsia="DejaVuSans"/>
          <w:b/>
          <w:color w:val="34495E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76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საგრანტო პროექტები</w:t>
      </w:r>
      <w:r>
        <w:rPr>
          <w:rFonts w:ascii="Sylfaen" w:hAnsi="Sylfaen" w:cs="Sylfaen" w:eastAsia="Sylfaen"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ბოლო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წლის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განმავლობაში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34495E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FFFFFF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სტაჟირება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ტრენინგები 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ბოლო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წლის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განმავლობაში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)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br/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10/11/2009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წლიდან 07/05/2010 წლამდე – გავიარე სტაჟირება აჭარის ავტონომიური რესპუბლიკის გარემოს დაცვისა და ბუნებრივი რესურსების სამმართველოს ბიომრავალფეროვნებისა და გარემოს ინტეგრირებული მართვის სამსახურში.                                             სტაჟირების სერთიფიკატი  № 02</w:t>
      </w:r>
    </w:p>
    <w:p>
      <w:pPr>
        <w:spacing w:before="0" w:after="0" w:line="276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უცხო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ენების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ცოდნა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2"/>
          <w:shd w:fill="auto" w:val="clear"/>
        </w:rPr>
        <w:t xml:space="preserve">რუსული; ინგლისური. 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კომპიუტერული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პროგრამების</w:t>
      </w:r>
      <w:r>
        <w:rPr>
          <w:rFonts w:ascii="Times New Roman" w:hAnsi="Times New Roman" w:cs="Times New Roman" w:eastAsia="Times New Roman"/>
          <w:b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4495E"/>
          <w:spacing w:val="0"/>
          <w:position w:val="0"/>
          <w:sz w:val="24"/>
          <w:shd w:fill="FFFFFF" w:val="clear"/>
        </w:rPr>
        <w:t xml:space="preserve">ცოდნა</w:t>
      </w:r>
      <w:r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  <w:t xml:space="preserve">:</w:t>
      </w:r>
      <w:r>
        <w:rPr>
          <w:rFonts w:ascii="Sylfaen" w:hAnsi="Sylfaen" w:cs="Sylfaen" w:eastAsia="Sylfaen"/>
          <w:color w:val="34495E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FFFFFF" w:val="clear"/>
        </w:rPr>
        <w:t xml:space="preserve">Microsoft office; Power Point.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DejaVuSans" w:hAnsi="DejaVuSans" w:cs="DejaVuSans" w:eastAsia="DejaVuSans"/>
          <w:color w:val="34495E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